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257E" w:rsidRDefault="00C91FBC">
      <w:pPr>
        <w:pStyle w:val="a7"/>
        <w:jc w:val="center"/>
        <w:rPr>
          <w:b/>
          <w:bCs/>
        </w:rPr>
      </w:pPr>
      <w:r>
        <w:rPr>
          <w:b/>
          <w:bCs/>
        </w:rPr>
        <w:t>АДМИНИСТР</w:t>
      </w:r>
      <w:r w:rsidR="0014257E">
        <w:rPr>
          <w:b/>
          <w:bCs/>
        </w:rPr>
        <w:t>АЦИЯ МУНИЦИПАЛЬНОГО ОБРАЗОВАНИЯ</w:t>
      </w:r>
    </w:p>
    <w:p w:rsidR="00C91FBC" w:rsidRDefault="00C91FBC">
      <w:pPr>
        <w:pStyle w:val="a7"/>
        <w:jc w:val="center"/>
        <w:rPr>
          <w:b/>
          <w:bCs/>
        </w:rPr>
      </w:pPr>
      <w:r>
        <w:rPr>
          <w:b/>
          <w:bCs/>
        </w:rPr>
        <w:t>«КИЖИНГИНСКИЙ РАЙОН» РЕСПУБЛИКИ БУРЯТИЯ</w:t>
      </w:r>
    </w:p>
    <w:p w:rsidR="00C91FBC" w:rsidRDefault="00C91FBC">
      <w:pPr>
        <w:jc w:val="center"/>
        <w:rPr>
          <w:b/>
          <w:sz w:val="28"/>
        </w:rPr>
      </w:pPr>
    </w:p>
    <w:p w:rsidR="00C91FBC" w:rsidRDefault="00C91FBC">
      <w:pPr>
        <w:jc w:val="center"/>
        <w:rPr>
          <w:b/>
          <w:sz w:val="28"/>
        </w:rPr>
      </w:pPr>
      <w:r>
        <w:rPr>
          <w:b/>
          <w:sz w:val="28"/>
        </w:rPr>
        <w:t>Р А С П О Р Я Ж Е Н И Е</w:t>
      </w:r>
    </w:p>
    <w:p w:rsidR="00C91FBC" w:rsidRDefault="00C91FBC">
      <w:pPr>
        <w:pBdr>
          <w:bottom w:val="double" w:sz="1" w:space="0" w:color="000000"/>
        </w:pBdr>
        <w:jc w:val="center"/>
        <w:rPr>
          <w:b/>
          <w:sz w:val="28"/>
        </w:rPr>
      </w:pPr>
      <w:r>
        <w:rPr>
          <w:b/>
          <w:sz w:val="28"/>
        </w:rPr>
        <w:t>главы муниципального образования</w:t>
      </w:r>
    </w:p>
    <w:p w:rsidR="00C91FBC" w:rsidRPr="00005A19" w:rsidRDefault="00C91FBC">
      <w:pPr>
        <w:ind w:firstLine="708"/>
        <w:rPr>
          <w:b/>
          <w:sz w:val="28"/>
        </w:rPr>
      </w:pPr>
      <w:r>
        <w:rPr>
          <w:b/>
          <w:sz w:val="28"/>
        </w:rPr>
        <w:t>с. Кижи</w:t>
      </w:r>
      <w:r w:rsidR="00A423CE">
        <w:rPr>
          <w:b/>
          <w:sz w:val="28"/>
        </w:rPr>
        <w:t>нга</w:t>
      </w:r>
      <w:r w:rsidR="00A423CE">
        <w:rPr>
          <w:b/>
          <w:sz w:val="28"/>
        </w:rPr>
        <w:tab/>
      </w:r>
      <w:r w:rsidR="00A423CE">
        <w:rPr>
          <w:b/>
          <w:sz w:val="28"/>
        </w:rPr>
        <w:tab/>
      </w:r>
      <w:r w:rsidR="00A423CE">
        <w:rPr>
          <w:b/>
          <w:sz w:val="28"/>
        </w:rPr>
        <w:tab/>
      </w:r>
      <w:r w:rsidR="00A423CE">
        <w:rPr>
          <w:b/>
          <w:sz w:val="28"/>
        </w:rPr>
        <w:tab/>
      </w:r>
      <w:r w:rsidR="006C7E20">
        <w:rPr>
          <w:b/>
          <w:sz w:val="28"/>
        </w:rPr>
        <w:t xml:space="preserve">  </w:t>
      </w:r>
      <w:r w:rsidR="00882C7B">
        <w:rPr>
          <w:b/>
          <w:sz w:val="28"/>
        </w:rPr>
        <w:t xml:space="preserve">                   </w:t>
      </w:r>
      <w:r w:rsidR="006C7E20">
        <w:rPr>
          <w:b/>
          <w:sz w:val="28"/>
        </w:rPr>
        <w:t xml:space="preserve"> от</w:t>
      </w:r>
      <w:r w:rsidR="00EA48EB">
        <w:rPr>
          <w:b/>
          <w:sz w:val="28"/>
        </w:rPr>
        <w:t xml:space="preserve"> </w:t>
      </w:r>
      <w:r w:rsidR="00AA11FB">
        <w:rPr>
          <w:b/>
          <w:sz w:val="28"/>
        </w:rPr>
        <w:t>18</w:t>
      </w:r>
      <w:r w:rsidR="008D4CDB">
        <w:rPr>
          <w:b/>
          <w:sz w:val="28"/>
        </w:rPr>
        <w:t>.0</w:t>
      </w:r>
      <w:r w:rsidR="00AA11FB">
        <w:rPr>
          <w:b/>
          <w:sz w:val="28"/>
        </w:rPr>
        <w:t>3</w:t>
      </w:r>
      <w:r w:rsidR="00882C7B">
        <w:rPr>
          <w:b/>
          <w:sz w:val="28"/>
        </w:rPr>
        <w:t>.202</w:t>
      </w:r>
      <w:r w:rsidR="00A54C4E">
        <w:rPr>
          <w:b/>
          <w:sz w:val="28"/>
        </w:rPr>
        <w:t>5г</w:t>
      </w:r>
      <w:r w:rsidR="006C7E20" w:rsidRPr="00882C7B">
        <w:rPr>
          <w:b/>
          <w:sz w:val="28"/>
        </w:rPr>
        <w:t xml:space="preserve">. </w:t>
      </w:r>
      <w:r w:rsidR="00AD73BA" w:rsidRPr="00882C7B">
        <w:rPr>
          <w:b/>
          <w:sz w:val="28"/>
        </w:rPr>
        <w:t>№</w:t>
      </w:r>
      <w:r w:rsidR="00F53B17">
        <w:rPr>
          <w:b/>
          <w:sz w:val="28"/>
        </w:rPr>
        <w:t xml:space="preserve"> </w:t>
      </w:r>
      <w:r w:rsidR="00AA11FB">
        <w:rPr>
          <w:b/>
          <w:sz w:val="28"/>
        </w:rPr>
        <w:t>119</w:t>
      </w:r>
    </w:p>
    <w:p w:rsidR="00ED0885" w:rsidRPr="00A423CE" w:rsidRDefault="00ED0885" w:rsidP="004D2E5F">
      <w:pPr>
        <w:tabs>
          <w:tab w:val="left" w:pos="7125"/>
        </w:tabs>
        <w:ind w:firstLine="720"/>
        <w:jc w:val="both"/>
        <w:rPr>
          <w:bCs/>
          <w:sz w:val="26"/>
        </w:rPr>
      </w:pPr>
    </w:p>
    <w:p w:rsidR="00F24D2B" w:rsidRPr="00F24D2B" w:rsidRDefault="00F24D2B" w:rsidP="00F24D2B">
      <w:pPr>
        <w:pStyle w:val="5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F24D2B">
        <w:rPr>
          <w:rFonts w:ascii="Times New Roman" w:hAnsi="Times New Roman" w:cs="Times New Roman"/>
          <w:b/>
          <w:color w:val="auto"/>
          <w:sz w:val="28"/>
          <w:szCs w:val="28"/>
        </w:rPr>
        <w:t>О создании согласительной комиссии</w:t>
      </w:r>
    </w:p>
    <w:p w:rsidR="00F24D2B" w:rsidRPr="00F24D2B" w:rsidRDefault="00F24D2B" w:rsidP="00F24D2B">
      <w:pPr>
        <w:pStyle w:val="5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F24D2B">
        <w:rPr>
          <w:rFonts w:ascii="Times New Roman" w:hAnsi="Times New Roman" w:cs="Times New Roman"/>
          <w:b/>
          <w:bCs/>
          <w:color w:val="auto"/>
          <w:sz w:val="28"/>
          <w:szCs w:val="28"/>
        </w:rPr>
        <w:t>по выполнению комплексных кадастровых работ</w:t>
      </w:r>
    </w:p>
    <w:p w:rsidR="00F24D2B" w:rsidRPr="00F24D2B" w:rsidRDefault="00F24D2B" w:rsidP="00F24D2B">
      <w:pPr>
        <w:rPr>
          <w:b/>
          <w:bCs/>
          <w:sz w:val="28"/>
          <w:szCs w:val="28"/>
        </w:rPr>
      </w:pPr>
      <w:r w:rsidRPr="00F24D2B">
        <w:rPr>
          <w:b/>
          <w:bCs/>
          <w:sz w:val="28"/>
          <w:szCs w:val="28"/>
        </w:rPr>
        <w:t>для согласования местоположения границ</w:t>
      </w:r>
    </w:p>
    <w:p w:rsidR="00F24D2B" w:rsidRPr="00F24D2B" w:rsidRDefault="00F24D2B" w:rsidP="00F24D2B">
      <w:pPr>
        <w:rPr>
          <w:b/>
          <w:bCs/>
          <w:sz w:val="28"/>
          <w:szCs w:val="28"/>
        </w:rPr>
      </w:pPr>
      <w:r w:rsidRPr="00F24D2B">
        <w:rPr>
          <w:b/>
          <w:bCs/>
          <w:sz w:val="28"/>
          <w:szCs w:val="28"/>
        </w:rPr>
        <w:t>земельных участков.</w:t>
      </w:r>
    </w:p>
    <w:p w:rsidR="00F24D2B" w:rsidRDefault="00F24D2B" w:rsidP="00F24D2B">
      <w:pPr>
        <w:rPr>
          <w:bCs/>
          <w:sz w:val="28"/>
          <w:szCs w:val="28"/>
        </w:rPr>
      </w:pPr>
    </w:p>
    <w:p w:rsidR="001016A4" w:rsidRPr="00C7541F" w:rsidRDefault="001016A4" w:rsidP="00F24D2B">
      <w:pPr>
        <w:rPr>
          <w:bCs/>
          <w:sz w:val="28"/>
          <w:szCs w:val="28"/>
        </w:rPr>
      </w:pPr>
    </w:p>
    <w:p w:rsidR="00F24D2B" w:rsidRDefault="00F24D2B" w:rsidP="00436A5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10809">
        <w:rPr>
          <w:iCs/>
          <w:sz w:val="28"/>
          <w:szCs w:val="28"/>
        </w:rPr>
        <w:t>Руководствуясь</w:t>
      </w:r>
      <w:r w:rsidRPr="0078344E">
        <w:rPr>
          <w:bCs/>
          <w:sz w:val="28"/>
        </w:rPr>
        <w:t xml:space="preserve"> Федеральн</w:t>
      </w:r>
      <w:r>
        <w:rPr>
          <w:bCs/>
          <w:sz w:val="28"/>
        </w:rPr>
        <w:t xml:space="preserve">ого закона от 22.12.2020г. № 445-ФЗ, п.5 </w:t>
      </w:r>
      <w:r w:rsidRPr="0078344E">
        <w:rPr>
          <w:bCs/>
          <w:sz w:val="28"/>
        </w:rPr>
        <w:t>Федеральн</w:t>
      </w:r>
      <w:r>
        <w:rPr>
          <w:bCs/>
          <w:sz w:val="28"/>
        </w:rPr>
        <w:t xml:space="preserve">ого закона от 03.07.2016г. № 361-ФЗ, </w:t>
      </w:r>
      <w:r w:rsidRPr="0078344E">
        <w:rPr>
          <w:bCs/>
          <w:sz w:val="28"/>
        </w:rPr>
        <w:t>Федеральн</w:t>
      </w:r>
      <w:r>
        <w:rPr>
          <w:bCs/>
          <w:sz w:val="28"/>
        </w:rPr>
        <w:t xml:space="preserve">ого закона от 17.06.2019г. № 150-ФЗ, </w:t>
      </w:r>
      <w:r w:rsidRPr="0078344E">
        <w:rPr>
          <w:bCs/>
          <w:sz w:val="28"/>
        </w:rPr>
        <w:t>№131-ФЗ «Об общих принципах организации местного самоуправления в Российской Федерации»</w:t>
      </w:r>
      <w:r>
        <w:rPr>
          <w:bCs/>
          <w:sz w:val="28"/>
        </w:rPr>
        <w:t xml:space="preserve">, создать </w:t>
      </w:r>
      <w:r>
        <w:rPr>
          <w:sz w:val="28"/>
          <w:szCs w:val="28"/>
        </w:rPr>
        <w:t xml:space="preserve">согласительную </w:t>
      </w:r>
      <w:r w:rsidRPr="00F10809">
        <w:rPr>
          <w:sz w:val="28"/>
          <w:szCs w:val="28"/>
        </w:rPr>
        <w:t>комиссию в следующем составе:</w:t>
      </w:r>
    </w:p>
    <w:p w:rsidR="001016A4" w:rsidRDefault="001016A4" w:rsidP="00436A5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0" w:name="_GoBack"/>
      <w:bookmarkEnd w:id="0"/>
    </w:p>
    <w:p w:rsidR="00F24D2B" w:rsidRPr="00887509" w:rsidRDefault="003C3F70" w:rsidP="00D31895">
      <w:pPr>
        <w:pStyle w:val="ae"/>
        <w:widowControl w:val="0"/>
        <w:numPr>
          <w:ilvl w:val="0"/>
          <w:numId w:val="14"/>
        </w:numPr>
        <w:autoSpaceDE w:val="0"/>
        <w:autoSpaceDN w:val="0"/>
        <w:adjustRightInd w:val="0"/>
        <w:ind w:hanging="436"/>
        <w:jc w:val="both"/>
        <w:rPr>
          <w:sz w:val="28"/>
          <w:szCs w:val="28"/>
        </w:rPr>
      </w:pPr>
      <w:r w:rsidRPr="00887509">
        <w:rPr>
          <w:sz w:val="28"/>
          <w:szCs w:val="28"/>
        </w:rPr>
        <w:t xml:space="preserve">Мункоев Аюр Валерьевич – </w:t>
      </w:r>
      <w:r w:rsidR="0014257E" w:rsidRPr="00887509">
        <w:rPr>
          <w:sz w:val="28"/>
          <w:szCs w:val="28"/>
        </w:rPr>
        <w:t xml:space="preserve">председатель согласительной комиссии по проведению Комплексным кадастровым работам – </w:t>
      </w:r>
      <w:r w:rsidRPr="00887509">
        <w:rPr>
          <w:sz w:val="28"/>
          <w:szCs w:val="28"/>
        </w:rPr>
        <w:t xml:space="preserve">глава </w:t>
      </w:r>
      <w:r w:rsidR="003B1D39" w:rsidRPr="00887509">
        <w:rPr>
          <w:sz w:val="28"/>
          <w:szCs w:val="28"/>
        </w:rPr>
        <w:t xml:space="preserve">СП </w:t>
      </w:r>
      <w:r w:rsidRPr="00887509">
        <w:rPr>
          <w:sz w:val="28"/>
          <w:szCs w:val="28"/>
        </w:rPr>
        <w:t>МО «Кижингинский сомон»</w:t>
      </w:r>
    </w:p>
    <w:p w:rsidR="00A40491" w:rsidRPr="00887509" w:rsidRDefault="00A40491" w:rsidP="00A40491">
      <w:pPr>
        <w:pStyle w:val="ae"/>
        <w:widowControl w:val="0"/>
        <w:numPr>
          <w:ilvl w:val="0"/>
          <w:numId w:val="14"/>
        </w:numPr>
        <w:autoSpaceDE w:val="0"/>
        <w:autoSpaceDN w:val="0"/>
        <w:adjustRightInd w:val="0"/>
        <w:jc w:val="both"/>
        <w:rPr>
          <w:kern w:val="2"/>
          <w:sz w:val="28"/>
          <w:szCs w:val="28"/>
        </w:rPr>
      </w:pPr>
      <w:r w:rsidRPr="00887509">
        <w:rPr>
          <w:sz w:val="28"/>
          <w:szCs w:val="28"/>
        </w:rPr>
        <w:t>Жалсанов Жаргал Жамьянович – заместитель начальника отдела имущественных и земельных отношений МКУ «КИФ» администрации МО «Кижингинский район»</w:t>
      </w:r>
    </w:p>
    <w:p w:rsidR="00A40491" w:rsidRPr="00887509" w:rsidRDefault="00A40491" w:rsidP="00A40491">
      <w:pPr>
        <w:pStyle w:val="ae"/>
        <w:widowControl w:val="0"/>
        <w:numPr>
          <w:ilvl w:val="0"/>
          <w:numId w:val="14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887509">
        <w:rPr>
          <w:sz w:val="28"/>
          <w:szCs w:val="28"/>
        </w:rPr>
        <w:t>Жанаев Александр Дамбаевич – главный специалист отдела «Строительства и ЖКХ» МКУ «КИФ» администрации МО «Кижингинский район»</w:t>
      </w:r>
    </w:p>
    <w:p w:rsidR="00312FA1" w:rsidRPr="00887509" w:rsidRDefault="00DC2B8B" w:rsidP="00DC2B8B">
      <w:pPr>
        <w:pStyle w:val="ae"/>
        <w:widowControl w:val="0"/>
        <w:numPr>
          <w:ilvl w:val="0"/>
          <w:numId w:val="14"/>
        </w:numPr>
        <w:autoSpaceDE w:val="0"/>
        <w:autoSpaceDN w:val="0"/>
        <w:adjustRightInd w:val="0"/>
        <w:ind w:hanging="436"/>
        <w:jc w:val="both"/>
        <w:rPr>
          <w:sz w:val="28"/>
          <w:szCs w:val="28"/>
        </w:rPr>
      </w:pPr>
      <w:r w:rsidRPr="00887509">
        <w:rPr>
          <w:sz w:val="28"/>
          <w:szCs w:val="28"/>
        </w:rPr>
        <w:t>Санданов Абида Александрович</w:t>
      </w:r>
      <w:r w:rsidR="00312FA1" w:rsidRPr="00887509">
        <w:rPr>
          <w:sz w:val="28"/>
          <w:szCs w:val="28"/>
        </w:rPr>
        <w:t xml:space="preserve"> – ведущий специалист-эксперт отдела </w:t>
      </w:r>
      <w:r w:rsidRPr="00887509">
        <w:rPr>
          <w:sz w:val="28"/>
          <w:szCs w:val="28"/>
        </w:rPr>
        <w:t xml:space="preserve">геодезии картографии. В случаи отсутствия специалиста по уважительной причине включить Симанович Арюна Александровна – ведущий специалист-эксперт отдела геодезии картографии </w:t>
      </w:r>
      <w:r w:rsidR="00312FA1" w:rsidRPr="00887509">
        <w:rPr>
          <w:sz w:val="28"/>
          <w:szCs w:val="28"/>
        </w:rPr>
        <w:t>Управлени</w:t>
      </w:r>
      <w:r w:rsidRPr="00887509">
        <w:rPr>
          <w:sz w:val="28"/>
          <w:szCs w:val="28"/>
        </w:rPr>
        <w:t>и</w:t>
      </w:r>
      <w:r w:rsidR="00312FA1" w:rsidRPr="00887509">
        <w:rPr>
          <w:sz w:val="28"/>
          <w:szCs w:val="28"/>
        </w:rPr>
        <w:t xml:space="preserve"> Федеральной службы государственной регистрации, кадастра и картографии по РБ.</w:t>
      </w:r>
    </w:p>
    <w:p w:rsidR="00A40491" w:rsidRPr="00887509" w:rsidRDefault="00630B94" w:rsidP="00630B94">
      <w:pPr>
        <w:pStyle w:val="ae"/>
        <w:widowControl w:val="0"/>
        <w:numPr>
          <w:ilvl w:val="0"/>
          <w:numId w:val="14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887509">
        <w:rPr>
          <w:sz w:val="28"/>
          <w:szCs w:val="28"/>
        </w:rPr>
        <w:t xml:space="preserve">Аюшеева Гэрэлма Владимировна – главного специалиста – эксперта отдела земельной политики и работы с муниципальными образованиями. В случаи отсутствия специалиста по уважительной причине включить </w:t>
      </w:r>
      <w:r w:rsidR="00A40491" w:rsidRPr="00887509">
        <w:rPr>
          <w:sz w:val="28"/>
          <w:szCs w:val="28"/>
        </w:rPr>
        <w:t xml:space="preserve">Жамбалдоржиев Дамдин Борисович – консультант отдела земельной политики и работы с муниципальными образованиями. </w:t>
      </w:r>
    </w:p>
    <w:p w:rsidR="00107D4B" w:rsidRPr="00887509" w:rsidRDefault="00A40491" w:rsidP="003F7BA6">
      <w:pPr>
        <w:pStyle w:val="ae"/>
        <w:widowControl w:val="0"/>
        <w:numPr>
          <w:ilvl w:val="0"/>
          <w:numId w:val="14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887509">
        <w:rPr>
          <w:sz w:val="28"/>
          <w:szCs w:val="28"/>
        </w:rPr>
        <w:t>Бернадская Марина Леонидовна – начальник отдела управления федеральным имуществом и взаимодействия с органами государственной власти,</w:t>
      </w:r>
      <w:r w:rsidR="00E314E5" w:rsidRPr="00887509">
        <w:rPr>
          <w:sz w:val="28"/>
          <w:szCs w:val="28"/>
        </w:rPr>
        <w:t xml:space="preserve"> и местного самоуправления в РБ и </w:t>
      </w:r>
      <w:r w:rsidR="00107D4B" w:rsidRPr="00887509">
        <w:rPr>
          <w:sz w:val="28"/>
          <w:szCs w:val="28"/>
        </w:rPr>
        <w:t xml:space="preserve">Базарова Людмила Борисовна – главный специалист – эксперт отдела управления федеральным </w:t>
      </w:r>
      <w:r w:rsidR="00107D4B" w:rsidRPr="00887509">
        <w:rPr>
          <w:sz w:val="28"/>
          <w:szCs w:val="28"/>
        </w:rPr>
        <w:lastRenderedPageBreak/>
        <w:t xml:space="preserve">имуществом и </w:t>
      </w:r>
      <w:r w:rsidR="00F26CEC" w:rsidRPr="00887509">
        <w:rPr>
          <w:sz w:val="28"/>
          <w:szCs w:val="28"/>
        </w:rPr>
        <w:t>взаимодействия с органами государственной власти,</w:t>
      </w:r>
      <w:r w:rsidR="00107D4B" w:rsidRPr="00887509">
        <w:rPr>
          <w:sz w:val="28"/>
          <w:szCs w:val="28"/>
        </w:rPr>
        <w:t xml:space="preserve"> и местного самоуправления в РБ. </w:t>
      </w:r>
    </w:p>
    <w:p w:rsidR="00A40491" w:rsidRPr="00887509" w:rsidRDefault="009B419D" w:rsidP="00A40491">
      <w:pPr>
        <w:pStyle w:val="ae"/>
        <w:widowControl w:val="0"/>
        <w:numPr>
          <w:ilvl w:val="0"/>
          <w:numId w:val="14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887509">
        <w:rPr>
          <w:sz w:val="28"/>
          <w:szCs w:val="28"/>
        </w:rPr>
        <w:t>Цыдендамбаев Дагба</w:t>
      </w:r>
      <w:r w:rsidR="00A40491" w:rsidRPr="00887509">
        <w:rPr>
          <w:sz w:val="28"/>
          <w:szCs w:val="28"/>
        </w:rPr>
        <w:t xml:space="preserve"> </w:t>
      </w:r>
      <w:r w:rsidRPr="00887509">
        <w:rPr>
          <w:sz w:val="28"/>
          <w:szCs w:val="28"/>
        </w:rPr>
        <w:t xml:space="preserve">Абидуевич </w:t>
      </w:r>
      <w:r w:rsidR="00A40491" w:rsidRPr="00887509">
        <w:rPr>
          <w:sz w:val="28"/>
          <w:szCs w:val="28"/>
        </w:rPr>
        <w:t>– ведущий специалист СП МО «</w:t>
      </w:r>
      <w:r w:rsidRPr="00887509">
        <w:rPr>
          <w:sz w:val="28"/>
          <w:szCs w:val="28"/>
        </w:rPr>
        <w:t>К</w:t>
      </w:r>
      <w:r w:rsidR="00A40491" w:rsidRPr="00887509">
        <w:rPr>
          <w:sz w:val="28"/>
          <w:szCs w:val="28"/>
        </w:rPr>
        <w:t>ижингинский сомон»</w:t>
      </w:r>
    </w:p>
    <w:p w:rsidR="00AA0951" w:rsidRPr="00887509" w:rsidRDefault="00AA0951" w:rsidP="00AA0951">
      <w:pPr>
        <w:pStyle w:val="ae"/>
        <w:widowControl w:val="0"/>
        <w:numPr>
          <w:ilvl w:val="0"/>
          <w:numId w:val="14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887509">
        <w:rPr>
          <w:sz w:val="28"/>
          <w:szCs w:val="28"/>
        </w:rPr>
        <w:t xml:space="preserve">Пешняева Анастасия Сергеевна – начальник отдела выполнения комплексных кадастровых работ филиала ПКК «Роскадастр» </w:t>
      </w:r>
    </w:p>
    <w:p w:rsidR="00AA0951" w:rsidRDefault="00AA0951" w:rsidP="00AA0951">
      <w:pPr>
        <w:pStyle w:val="ae"/>
        <w:widowControl w:val="0"/>
        <w:numPr>
          <w:ilvl w:val="0"/>
          <w:numId w:val="14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887509">
        <w:rPr>
          <w:sz w:val="28"/>
          <w:szCs w:val="28"/>
        </w:rPr>
        <w:t xml:space="preserve">Балдакова Наталья Викторовна – кадастровый инженер </w:t>
      </w:r>
      <w:r w:rsidR="00A54C4E" w:rsidRPr="00887509">
        <w:rPr>
          <w:sz w:val="28"/>
          <w:szCs w:val="28"/>
        </w:rPr>
        <w:t>номер № 1529 в реестре членов СРО союз (кадастровые инженеры).</w:t>
      </w:r>
    </w:p>
    <w:p w:rsidR="00CA0582" w:rsidRPr="00CA0582" w:rsidRDefault="00CA0582" w:rsidP="00CA0582">
      <w:pPr>
        <w:pStyle w:val="ae"/>
        <w:widowControl w:val="0"/>
        <w:numPr>
          <w:ilvl w:val="0"/>
          <w:numId w:val="14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Дерябина Галина Юрьевна – специалист методического отдела </w:t>
      </w:r>
      <w:r w:rsidRPr="00887509">
        <w:rPr>
          <w:sz w:val="28"/>
          <w:szCs w:val="28"/>
        </w:rPr>
        <w:t>СРО союз (кадастровые инженеры).</w:t>
      </w:r>
    </w:p>
    <w:p w:rsidR="00436A53" w:rsidRDefault="00436A53" w:rsidP="00436A5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61A55" w:rsidRDefault="00961A55" w:rsidP="00436A5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61A55" w:rsidRDefault="00961A55" w:rsidP="00436A5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61A55" w:rsidRDefault="00961A55" w:rsidP="00436A5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61A55" w:rsidRDefault="00961A55" w:rsidP="00436A5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36A53" w:rsidRDefault="00436A53" w:rsidP="00436A53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Глава</w:t>
      </w:r>
      <w:r w:rsidRPr="00ED0885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муниципального образования</w:t>
      </w:r>
    </w:p>
    <w:p w:rsidR="00436A53" w:rsidRDefault="00436A53" w:rsidP="00CB2E2E">
      <w:pPr>
        <w:jc w:val="both"/>
        <w:rPr>
          <w:b/>
        </w:rPr>
      </w:pPr>
      <w:r w:rsidRPr="00400E00">
        <w:rPr>
          <w:b/>
          <w:sz w:val="28"/>
          <w:szCs w:val="28"/>
        </w:rPr>
        <w:t xml:space="preserve"> «Кижингинский район»</w:t>
      </w:r>
      <w:r w:rsidRPr="00400E00"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400E00">
        <w:rPr>
          <w:b/>
          <w:sz w:val="28"/>
          <w:szCs w:val="28"/>
        </w:rPr>
        <w:tab/>
      </w:r>
      <w:r>
        <w:rPr>
          <w:b/>
          <w:sz w:val="28"/>
          <w:szCs w:val="28"/>
        </w:rPr>
        <w:t>Г.З.</w:t>
      </w:r>
      <w:r w:rsidRPr="00ED0885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Лхасаранов</w:t>
      </w:r>
    </w:p>
    <w:sectPr w:rsidR="00436A53" w:rsidSect="00B35569">
      <w:footnotePr>
        <w:pos w:val="beneathText"/>
      </w:footnotePr>
      <w:pgSz w:w="11905" w:h="16837"/>
      <w:pgMar w:top="1135" w:right="851" w:bottom="1560" w:left="1276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nsid w:val="03772250"/>
    <w:multiLevelType w:val="hybridMultilevel"/>
    <w:tmpl w:val="B2B0A4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DB7DAD"/>
    <w:multiLevelType w:val="hybridMultilevel"/>
    <w:tmpl w:val="008AF1D8"/>
    <w:lvl w:ilvl="0" w:tplc="2D58E2D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CF76CE1"/>
    <w:multiLevelType w:val="hybridMultilevel"/>
    <w:tmpl w:val="8CD41B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1FF35C2"/>
    <w:multiLevelType w:val="hybridMultilevel"/>
    <w:tmpl w:val="75407AF2"/>
    <w:lvl w:ilvl="0" w:tplc="63FAE8D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36C27A2D"/>
    <w:multiLevelType w:val="hybridMultilevel"/>
    <w:tmpl w:val="49D012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88208EA"/>
    <w:multiLevelType w:val="hybridMultilevel"/>
    <w:tmpl w:val="7B0ABA80"/>
    <w:lvl w:ilvl="0" w:tplc="71703B94">
      <w:start w:val="1"/>
      <w:numFmt w:val="decimal"/>
      <w:lvlText w:val="%1."/>
      <w:lvlJc w:val="left"/>
      <w:pPr>
        <w:ind w:left="234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3065" w:hanging="360"/>
      </w:pPr>
    </w:lvl>
    <w:lvl w:ilvl="2" w:tplc="0419001B" w:tentative="1">
      <w:start w:val="1"/>
      <w:numFmt w:val="lowerRoman"/>
      <w:lvlText w:val="%3."/>
      <w:lvlJc w:val="right"/>
      <w:pPr>
        <w:ind w:left="3785" w:hanging="180"/>
      </w:pPr>
    </w:lvl>
    <w:lvl w:ilvl="3" w:tplc="0419000F" w:tentative="1">
      <w:start w:val="1"/>
      <w:numFmt w:val="decimal"/>
      <w:lvlText w:val="%4."/>
      <w:lvlJc w:val="left"/>
      <w:pPr>
        <w:ind w:left="4505" w:hanging="360"/>
      </w:pPr>
    </w:lvl>
    <w:lvl w:ilvl="4" w:tplc="04190019" w:tentative="1">
      <w:start w:val="1"/>
      <w:numFmt w:val="lowerLetter"/>
      <w:lvlText w:val="%5."/>
      <w:lvlJc w:val="left"/>
      <w:pPr>
        <w:ind w:left="5225" w:hanging="360"/>
      </w:pPr>
    </w:lvl>
    <w:lvl w:ilvl="5" w:tplc="0419001B" w:tentative="1">
      <w:start w:val="1"/>
      <w:numFmt w:val="lowerRoman"/>
      <w:lvlText w:val="%6."/>
      <w:lvlJc w:val="right"/>
      <w:pPr>
        <w:ind w:left="5945" w:hanging="180"/>
      </w:pPr>
    </w:lvl>
    <w:lvl w:ilvl="6" w:tplc="0419000F" w:tentative="1">
      <w:start w:val="1"/>
      <w:numFmt w:val="decimal"/>
      <w:lvlText w:val="%7."/>
      <w:lvlJc w:val="left"/>
      <w:pPr>
        <w:ind w:left="6665" w:hanging="360"/>
      </w:pPr>
    </w:lvl>
    <w:lvl w:ilvl="7" w:tplc="04190019" w:tentative="1">
      <w:start w:val="1"/>
      <w:numFmt w:val="lowerLetter"/>
      <w:lvlText w:val="%8."/>
      <w:lvlJc w:val="left"/>
      <w:pPr>
        <w:ind w:left="7385" w:hanging="360"/>
      </w:pPr>
    </w:lvl>
    <w:lvl w:ilvl="8" w:tplc="041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8">
    <w:nsid w:val="464222C3"/>
    <w:multiLevelType w:val="hybridMultilevel"/>
    <w:tmpl w:val="CA0013DE"/>
    <w:lvl w:ilvl="0" w:tplc="9DEC1316">
      <w:start w:val="1"/>
      <w:numFmt w:val="decimal"/>
      <w:lvlText w:val="%1."/>
      <w:lvlJc w:val="left"/>
      <w:pPr>
        <w:ind w:left="234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3065" w:hanging="360"/>
      </w:pPr>
    </w:lvl>
    <w:lvl w:ilvl="2" w:tplc="0419001B" w:tentative="1">
      <w:start w:val="1"/>
      <w:numFmt w:val="lowerRoman"/>
      <w:lvlText w:val="%3."/>
      <w:lvlJc w:val="right"/>
      <w:pPr>
        <w:ind w:left="3785" w:hanging="180"/>
      </w:pPr>
    </w:lvl>
    <w:lvl w:ilvl="3" w:tplc="0419000F" w:tentative="1">
      <w:start w:val="1"/>
      <w:numFmt w:val="decimal"/>
      <w:lvlText w:val="%4."/>
      <w:lvlJc w:val="left"/>
      <w:pPr>
        <w:ind w:left="4505" w:hanging="360"/>
      </w:pPr>
    </w:lvl>
    <w:lvl w:ilvl="4" w:tplc="04190019" w:tentative="1">
      <w:start w:val="1"/>
      <w:numFmt w:val="lowerLetter"/>
      <w:lvlText w:val="%5."/>
      <w:lvlJc w:val="left"/>
      <w:pPr>
        <w:ind w:left="5225" w:hanging="360"/>
      </w:pPr>
    </w:lvl>
    <w:lvl w:ilvl="5" w:tplc="0419001B" w:tentative="1">
      <w:start w:val="1"/>
      <w:numFmt w:val="lowerRoman"/>
      <w:lvlText w:val="%6."/>
      <w:lvlJc w:val="right"/>
      <w:pPr>
        <w:ind w:left="5945" w:hanging="180"/>
      </w:pPr>
    </w:lvl>
    <w:lvl w:ilvl="6" w:tplc="0419000F" w:tentative="1">
      <w:start w:val="1"/>
      <w:numFmt w:val="decimal"/>
      <w:lvlText w:val="%7."/>
      <w:lvlJc w:val="left"/>
      <w:pPr>
        <w:ind w:left="6665" w:hanging="360"/>
      </w:pPr>
    </w:lvl>
    <w:lvl w:ilvl="7" w:tplc="04190019" w:tentative="1">
      <w:start w:val="1"/>
      <w:numFmt w:val="lowerLetter"/>
      <w:lvlText w:val="%8."/>
      <w:lvlJc w:val="left"/>
      <w:pPr>
        <w:ind w:left="7385" w:hanging="360"/>
      </w:pPr>
    </w:lvl>
    <w:lvl w:ilvl="8" w:tplc="041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9">
    <w:nsid w:val="4B024EB0"/>
    <w:multiLevelType w:val="hybridMultilevel"/>
    <w:tmpl w:val="D874751A"/>
    <w:lvl w:ilvl="0" w:tplc="D71AB4B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F663C37"/>
    <w:multiLevelType w:val="hybridMultilevel"/>
    <w:tmpl w:val="7E2A89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6CD345A"/>
    <w:multiLevelType w:val="hybridMultilevel"/>
    <w:tmpl w:val="F59AB60C"/>
    <w:lvl w:ilvl="0" w:tplc="3FECAA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60CF324E"/>
    <w:multiLevelType w:val="hybridMultilevel"/>
    <w:tmpl w:val="4612B2F2"/>
    <w:lvl w:ilvl="0" w:tplc="01E63D7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63366693"/>
    <w:multiLevelType w:val="hybridMultilevel"/>
    <w:tmpl w:val="C2E696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11"/>
  </w:num>
  <w:num w:numId="5">
    <w:abstractNumId w:val="7"/>
  </w:num>
  <w:num w:numId="6">
    <w:abstractNumId w:val="8"/>
  </w:num>
  <w:num w:numId="7">
    <w:abstractNumId w:val="6"/>
  </w:num>
  <w:num w:numId="8">
    <w:abstractNumId w:val="9"/>
  </w:num>
  <w:num w:numId="9">
    <w:abstractNumId w:val="12"/>
  </w:num>
  <w:num w:numId="10">
    <w:abstractNumId w:val="5"/>
  </w:num>
  <w:num w:numId="11">
    <w:abstractNumId w:val="2"/>
  </w:num>
  <w:num w:numId="12">
    <w:abstractNumId w:val="4"/>
  </w:num>
  <w:num w:numId="13">
    <w:abstractNumId w:val="13"/>
  </w:num>
  <w:num w:numId="14">
    <w:abstractNumId w:val="10"/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9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pos w:val="beneathText"/>
  </w:footnotePr>
  <w:compat/>
  <w:rsids>
    <w:rsidRoot w:val="00931920"/>
    <w:rsid w:val="00003555"/>
    <w:rsid w:val="00005A19"/>
    <w:rsid w:val="000231E1"/>
    <w:rsid w:val="00084839"/>
    <w:rsid w:val="00095230"/>
    <w:rsid w:val="000A0B57"/>
    <w:rsid w:val="000E2422"/>
    <w:rsid w:val="000F21BA"/>
    <w:rsid w:val="001016A4"/>
    <w:rsid w:val="00107D4B"/>
    <w:rsid w:val="00110214"/>
    <w:rsid w:val="001147BF"/>
    <w:rsid w:val="0014257E"/>
    <w:rsid w:val="001607E5"/>
    <w:rsid w:val="001669FD"/>
    <w:rsid w:val="001E450A"/>
    <w:rsid w:val="00223DCD"/>
    <w:rsid w:val="002730C5"/>
    <w:rsid w:val="002C4C2F"/>
    <w:rsid w:val="00312FA1"/>
    <w:rsid w:val="003575AE"/>
    <w:rsid w:val="003702AA"/>
    <w:rsid w:val="003705D9"/>
    <w:rsid w:val="0037582E"/>
    <w:rsid w:val="00393CED"/>
    <w:rsid w:val="003B1D39"/>
    <w:rsid w:val="003C3F70"/>
    <w:rsid w:val="00400E00"/>
    <w:rsid w:val="004135DF"/>
    <w:rsid w:val="00436A53"/>
    <w:rsid w:val="00443FAC"/>
    <w:rsid w:val="00465842"/>
    <w:rsid w:val="004965B8"/>
    <w:rsid w:val="004D2E5F"/>
    <w:rsid w:val="005138A7"/>
    <w:rsid w:val="0052038B"/>
    <w:rsid w:val="00540811"/>
    <w:rsid w:val="00580997"/>
    <w:rsid w:val="00587597"/>
    <w:rsid w:val="005A0245"/>
    <w:rsid w:val="005B5BF3"/>
    <w:rsid w:val="005F28D1"/>
    <w:rsid w:val="00630B94"/>
    <w:rsid w:val="0064766B"/>
    <w:rsid w:val="006A1AF9"/>
    <w:rsid w:val="006A28C9"/>
    <w:rsid w:val="006C0139"/>
    <w:rsid w:val="006C7E20"/>
    <w:rsid w:val="006D67E4"/>
    <w:rsid w:val="006E19BD"/>
    <w:rsid w:val="00701D8D"/>
    <w:rsid w:val="007075D1"/>
    <w:rsid w:val="00765B40"/>
    <w:rsid w:val="00772676"/>
    <w:rsid w:val="00777265"/>
    <w:rsid w:val="0078574E"/>
    <w:rsid w:val="007E2C5D"/>
    <w:rsid w:val="0085128E"/>
    <w:rsid w:val="0085521E"/>
    <w:rsid w:val="00882C7B"/>
    <w:rsid w:val="00887509"/>
    <w:rsid w:val="008A42F6"/>
    <w:rsid w:val="008D4CDB"/>
    <w:rsid w:val="008D7C8D"/>
    <w:rsid w:val="009172DB"/>
    <w:rsid w:val="00931920"/>
    <w:rsid w:val="00931EB9"/>
    <w:rsid w:val="009468D1"/>
    <w:rsid w:val="00961A55"/>
    <w:rsid w:val="00973EF0"/>
    <w:rsid w:val="009750AB"/>
    <w:rsid w:val="0098468A"/>
    <w:rsid w:val="00995891"/>
    <w:rsid w:val="009B419D"/>
    <w:rsid w:val="00A077F3"/>
    <w:rsid w:val="00A16164"/>
    <w:rsid w:val="00A23F5F"/>
    <w:rsid w:val="00A40491"/>
    <w:rsid w:val="00A423CE"/>
    <w:rsid w:val="00A54B5B"/>
    <w:rsid w:val="00A54C4E"/>
    <w:rsid w:val="00A5616B"/>
    <w:rsid w:val="00A673D2"/>
    <w:rsid w:val="00A710BB"/>
    <w:rsid w:val="00A86ECA"/>
    <w:rsid w:val="00A92F2C"/>
    <w:rsid w:val="00A978B0"/>
    <w:rsid w:val="00AA0951"/>
    <w:rsid w:val="00AA11FB"/>
    <w:rsid w:val="00AC5A6D"/>
    <w:rsid w:val="00AD73BA"/>
    <w:rsid w:val="00AE43D9"/>
    <w:rsid w:val="00AE6A0D"/>
    <w:rsid w:val="00AE6D39"/>
    <w:rsid w:val="00AF363F"/>
    <w:rsid w:val="00B1327A"/>
    <w:rsid w:val="00B300AE"/>
    <w:rsid w:val="00B35569"/>
    <w:rsid w:val="00B417CA"/>
    <w:rsid w:val="00B93755"/>
    <w:rsid w:val="00BF6D8A"/>
    <w:rsid w:val="00C53B37"/>
    <w:rsid w:val="00C778BD"/>
    <w:rsid w:val="00C91FBC"/>
    <w:rsid w:val="00CA0582"/>
    <w:rsid w:val="00CB2CE4"/>
    <w:rsid w:val="00CB2E2E"/>
    <w:rsid w:val="00CF4883"/>
    <w:rsid w:val="00D31895"/>
    <w:rsid w:val="00D9227B"/>
    <w:rsid w:val="00DB0356"/>
    <w:rsid w:val="00DC2B8B"/>
    <w:rsid w:val="00DC57C7"/>
    <w:rsid w:val="00DD47BA"/>
    <w:rsid w:val="00DE100E"/>
    <w:rsid w:val="00DE673A"/>
    <w:rsid w:val="00E1788B"/>
    <w:rsid w:val="00E270F4"/>
    <w:rsid w:val="00E314E5"/>
    <w:rsid w:val="00E52E43"/>
    <w:rsid w:val="00E91479"/>
    <w:rsid w:val="00EA48EB"/>
    <w:rsid w:val="00EC5CA6"/>
    <w:rsid w:val="00ED0885"/>
    <w:rsid w:val="00F10809"/>
    <w:rsid w:val="00F12C45"/>
    <w:rsid w:val="00F24D2B"/>
    <w:rsid w:val="00F26CEC"/>
    <w:rsid w:val="00F53B17"/>
    <w:rsid w:val="00F93519"/>
    <w:rsid w:val="00FA1FF1"/>
    <w:rsid w:val="00FB5A38"/>
    <w:rsid w:val="00FC6E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0214"/>
    <w:pPr>
      <w:suppressAutoHyphens/>
    </w:pPr>
    <w:rPr>
      <w:kern w:val="1"/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110214"/>
    <w:pPr>
      <w:keepNext/>
      <w:tabs>
        <w:tab w:val="num" w:pos="432"/>
      </w:tabs>
      <w:ind w:left="432" w:hanging="432"/>
      <w:outlineLvl w:val="0"/>
    </w:pPr>
    <w:rPr>
      <w:sz w:val="28"/>
    </w:rPr>
  </w:style>
  <w:style w:type="paragraph" w:styleId="2">
    <w:name w:val="heading 2"/>
    <w:basedOn w:val="a"/>
    <w:next w:val="a"/>
    <w:qFormat/>
    <w:rsid w:val="00110214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24D2B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8">
    <w:name w:val="heading 8"/>
    <w:basedOn w:val="a"/>
    <w:next w:val="a"/>
    <w:qFormat/>
    <w:rsid w:val="00110214"/>
    <w:pPr>
      <w:keepNext/>
      <w:tabs>
        <w:tab w:val="num" w:pos="1440"/>
      </w:tabs>
      <w:ind w:left="1440" w:hanging="1440"/>
      <w:jc w:val="both"/>
      <w:outlineLvl w:val="7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110214"/>
  </w:style>
  <w:style w:type="character" w:customStyle="1" w:styleId="WW-Absatz-Standardschriftart">
    <w:name w:val="WW-Absatz-Standardschriftart"/>
    <w:rsid w:val="00110214"/>
  </w:style>
  <w:style w:type="character" w:customStyle="1" w:styleId="WW-Absatz-Standardschriftart1">
    <w:name w:val="WW-Absatz-Standardschriftart1"/>
    <w:rsid w:val="00110214"/>
  </w:style>
  <w:style w:type="character" w:customStyle="1" w:styleId="WW-Absatz-Standardschriftart11">
    <w:name w:val="WW-Absatz-Standardschriftart11"/>
    <w:rsid w:val="00110214"/>
  </w:style>
  <w:style w:type="character" w:customStyle="1" w:styleId="WW-Absatz-Standardschriftart111">
    <w:name w:val="WW-Absatz-Standardschriftart111"/>
    <w:rsid w:val="00110214"/>
  </w:style>
  <w:style w:type="character" w:customStyle="1" w:styleId="WW-Absatz-Standardschriftart1111">
    <w:name w:val="WW-Absatz-Standardschriftart1111"/>
    <w:rsid w:val="00110214"/>
  </w:style>
  <w:style w:type="character" w:customStyle="1" w:styleId="WW-Absatz-Standardschriftart11111">
    <w:name w:val="WW-Absatz-Standardschriftart11111"/>
    <w:rsid w:val="00110214"/>
  </w:style>
  <w:style w:type="character" w:customStyle="1" w:styleId="6">
    <w:name w:val="Основной шрифт абзаца6"/>
    <w:rsid w:val="00110214"/>
  </w:style>
  <w:style w:type="character" w:customStyle="1" w:styleId="WW-Absatz-Standardschriftart111111">
    <w:name w:val="WW-Absatz-Standardschriftart111111"/>
    <w:rsid w:val="00110214"/>
  </w:style>
  <w:style w:type="character" w:customStyle="1" w:styleId="WW-Absatz-Standardschriftart1111111">
    <w:name w:val="WW-Absatz-Standardschriftart1111111"/>
    <w:rsid w:val="00110214"/>
  </w:style>
  <w:style w:type="character" w:customStyle="1" w:styleId="51">
    <w:name w:val="Основной шрифт абзаца5"/>
    <w:rsid w:val="00110214"/>
  </w:style>
  <w:style w:type="character" w:customStyle="1" w:styleId="WW-Absatz-Standardschriftart11111111">
    <w:name w:val="WW-Absatz-Standardschriftart11111111"/>
    <w:rsid w:val="00110214"/>
  </w:style>
  <w:style w:type="character" w:customStyle="1" w:styleId="4">
    <w:name w:val="Основной шрифт абзаца4"/>
    <w:rsid w:val="00110214"/>
  </w:style>
  <w:style w:type="character" w:customStyle="1" w:styleId="3">
    <w:name w:val="Основной шрифт абзаца3"/>
    <w:rsid w:val="00110214"/>
  </w:style>
  <w:style w:type="character" w:customStyle="1" w:styleId="WW-Absatz-Standardschriftart111111111">
    <w:name w:val="WW-Absatz-Standardschriftart111111111"/>
    <w:rsid w:val="00110214"/>
  </w:style>
  <w:style w:type="character" w:customStyle="1" w:styleId="20">
    <w:name w:val="Основной шрифт абзаца2"/>
    <w:rsid w:val="00110214"/>
  </w:style>
  <w:style w:type="character" w:customStyle="1" w:styleId="WW8Num5z0">
    <w:name w:val="WW8Num5z0"/>
    <w:rsid w:val="00110214"/>
    <w:rPr>
      <w:b w:val="0"/>
    </w:rPr>
  </w:style>
  <w:style w:type="character" w:customStyle="1" w:styleId="10">
    <w:name w:val="Основной шрифт абзаца1"/>
    <w:rsid w:val="00110214"/>
  </w:style>
  <w:style w:type="character" w:styleId="a3">
    <w:name w:val="page number"/>
    <w:basedOn w:val="10"/>
    <w:semiHidden/>
    <w:rsid w:val="00110214"/>
  </w:style>
  <w:style w:type="character" w:customStyle="1" w:styleId="a4">
    <w:name w:val="Текст выноски Знак"/>
    <w:rsid w:val="00110214"/>
    <w:rPr>
      <w:rFonts w:ascii="Tahoma" w:hAnsi="Tahoma" w:cs="Tahoma"/>
      <w:sz w:val="16"/>
      <w:szCs w:val="16"/>
    </w:rPr>
  </w:style>
  <w:style w:type="character" w:customStyle="1" w:styleId="a5">
    <w:name w:val="Символ нумерации"/>
    <w:rsid w:val="00110214"/>
  </w:style>
  <w:style w:type="paragraph" w:customStyle="1" w:styleId="a6">
    <w:name w:val="Заголовок"/>
    <w:basedOn w:val="a"/>
    <w:next w:val="a7"/>
    <w:rsid w:val="00110214"/>
    <w:pPr>
      <w:keepNext/>
      <w:spacing w:before="240" w:after="120"/>
    </w:pPr>
    <w:rPr>
      <w:rFonts w:eastAsia="Arial Unicode MS" w:cs="Tahoma"/>
      <w:sz w:val="28"/>
      <w:szCs w:val="28"/>
    </w:rPr>
  </w:style>
  <w:style w:type="paragraph" w:styleId="a7">
    <w:name w:val="Body Text"/>
    <w:basedOn w:val="a"/>
    <w:semiHidden/>
    <w:rsid w:val="00110214"/>
    <w:rPr>
      <w:sz w:val="28"/>
    </w:rPr>
  </w:style>
  <w:style w:type="paragraph" w:styleId="a8">
    <w:name w:val="List"/>
    <w:basedOn w:val="a7"/>
    <w:semiHidden/>
    <w:rsid w:val="00110214"/>
    <w:rPr>
      <w:rFonts w:cs="Tahoma"/>
      <w:sz w:val="24"/>
    </w:rPr>
  </w:style>
  <w:style w:type="paragraph" w:customStyle="1" w:styleId="60">
    <w:name w:val="Название6"/>
    <w:basedOn w:val="a"/>
    <w:rsid w:val="00110214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61">
    <w:name w:val="Указатель6"/>
    <w:basedOn w:val="a"/>
    <w:rsid w:val="00110214"/>
    <w:pPr>
      <w:suppressLineNumbers/>
    </w:pPr>
    <w:rPr>
      <w:rFonts w:ascii="Arial" w:hAnsi="Arial" w:cs="Tahoma"/>
      <w:sz w:val="20"/>
    </w:rPr>
  </w:style>
  <w:style w:type="paragraph" w:customStyle="1" w:styleId="52">
    <w:name w:val="Название5"/>
    <w:basedOn w:val="a"/>
    <w:rsid w:val="00110214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53">
    <w:name w:val="Указатель5"/>
    <w:basedOn w:val="a"/>
    <w:rsid w:val="00110214"/>
    <w:pPr>
      <w:suppressLineNumbers/>
    </w:pPr>
    <w:rPr>
      <w:rFonts w:ascii="Arial" w:hAnsi="Arial" w:cs="Tahoma"/>
      <w:sz w:val="20"/>
    </w:rPr>
  </w:style>
  <w:style w:type="paragraph" w:customStyle="1" w:styleId="40">
    <w:name w:val="Название4"/>
    <w:basedOn w:val="a"/>
    <w:rsid w:val="00110214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41">
    <w:name w:val="Указатель4"/>
    <w:basedOn w:val="a"/>
    <w:rsid w:val="00110214"/>
    <w:pPr>
      <w:suppressLineNumbers/>
    </w:pPr>
    <w:rPr>
      <w:rFonts w:ascii="Arial" w:hAnsi="Arial" w:cs="Tahoma"/>
      <w:sz w:val="20"/>
    </w:rPr>
  </w:style>
  <w:style w:type="paragraph" w:customStyle="1" w:styleId="30">
    <w:name w:val="Название3"/>
    <w:basedOn w:val="a"/>
    <w:rsid w:val="00110214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31">
    <w:name w:val="Указатель3"/>
    <w:basedOn w:val="a"/>
    <w:rsid w:val="00110214"/>
    <w:pPr>
      <w:suppressLineNumbers/>
    </w:pPr>
    <w:rPr>
      <w:rFonts w:ascii="Arial" w:hAnsi="Arial" w:cs="Tahoma"/>
      <w:sz w:val="20"/>
    </w:rPr>
  </w:style>
  <w:style w:type="paragraph" w:customStyle="1" w:styleId="21">
    <w:name w:val="Название2"/>
    <w:basedOn w:val="a"/>
    <w:rsid w:val="00110214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22">
    <w:name w:val="Указатель2"/>
    <w:basedOn w:val="a"/>
    <w:rsid w:val="00110214"/>
    <w:pPr>
      <w:suppressLineNumbers/>
    </w:pPr>
    <w:rPr>
      <w:rFonts w:ascii="Arial" w:hAnsi="Arial" w:cs="Tahoma"/>
      <w:sz w:val="20"/>
    </w:rPr>
  </w:style>
  <w:style w:type="paragraph" w:customStyle="1" w:styleId="11">
    <w:name w:val="Название1"/>
    <w:basedOn w:val="a"/>
    <w:rsid w:val="00110214"/>
    <w:pPr>
      <w:suppressLineNumbers/>
      <w:spacing w:before="120" w:after="120"/>
    </w:pPr>
    <w:rPr>
      <w:rFonts w:cs="Tahoma"/>
      <w:i/>
      <w:iCs/>
    </w:rPr>
  </w:style>
  <w:style w:type="paragraph" w:customStyle="1" w:styleId="12">
    <w:name w:val="Указатель1"/>
    <w:basedOn w:val="a"/>
    <w:rsid w:val="00110214"/>
    <w:pPr>
      <w:suppressLineNumbers/>
    </w:pPr>
    <w:rPr>
      <w:rFonts w:cs="Tahoma"/>
    </w:rPr>
  </w:style>
  <w:style w:type="paragraph" w:customStyle="1" w:styleId="210">
    <w:name w:val="Основной текст 21"/>
    <w:basedOn w:val="a"/>
    <w:rsid w:val="00110214"/>
    <w:pPr>
      <w:jc w:val="both"/>
    </w:pPr>
    <w:rPr>
      <w:sz w:val="28"/>
      <w:szCs w:val="28"/>
    </w:rPr>
  </w:style>
  <w:style w:type="paragraph" w:styleId="a9">
    <w:name w:val="Title"/>
    <w:basedOn w:val="a"/>
    <w:next w:val="aa"/>
    <w:qFormat/>
    <w:rsid w:val="00110214"/>
    <w:pPr>
      <w:jc w:val="center"/>
    </w:pPr>
    <w:rPr>
      <w:b/>
      <w:bCs/>
      <w:sz w:val="28"/>
    </w:rPr>
  </w:style>
  <w:style w:type="paragraph" w:styleId="aa">
    <w:name w:val="Subtitle"/>
    <w:basedOn w:val="a6"/>
    <w:next w:val="a7"/>
    <w:qFormat/>
    <w:rsid w:val="00110214"/>
    <w:pPr>
      <w:jc w:val="center"/>
    </w:pPr>
    <w:rPr>
      <w:i/>
      <w:iCs/>
    </w:rPr>
  </w:style>
  <w:style w:type="paragraph" w:styleId="ab">
    <w:name w:val="footer"/>
    <w:basedOn w:val="a"/>
    <w:semiHidden/>
    <w:rsid w:val="00110214"/>
    <w:pPr>
      <w:tabs>
        <w:tab w:val="center" w:pos="4677"/>
        <w:tab w:val="right" w:pos="9355"/>
      </w:tabs>
    </w:pPr>
  </w:style>
  <w:style w:type="paragraph" w:styleId="ac">
    <w:name w:val="Body Text Indent"/>
    <w:basedOn w:val="a"/>
    <w:semiHidden/>
    <w:rsid w:val="00110214"/>
    <w:pPr>
      <w:spacing w:line="360" w:lineRule="auto"/>
      <w:ind w:firstLine="720"/>
      <w:jc w:val="both"/>
    </w:pPr>
    <w:rPr>
      <w:bCs/>
      <w:sz w:val="28"/>
    </w:rPr>
  </w:style>
  <w:style w:type="paragraph" w:styleId="ad">
    <w:name w:val="Balloon Text"/>
    <w:basedOn w:val="a"/>
    <w:rsid w:val="00110214"/>
    <w:rPr>
      <w:rFonts w:ascii="Tahoma" w:hAnsi="Tahoma" w:cs="Tahoma"/>
      <w:sz w:val="16"/>
      <w:szCs w:val="16"/>
    </w:rPr>
  </w:style>
  <w:style w:type="paragraph" w:styleId="ae">
    <w:name w:val="List Paragraph"/>
    <w:basedOn w:val="a"/>
    <w:qFormat/>
    <w:rsid w:val="00110214"/>
    <w:pPr>
      <w:ind w:left="708"/>
    </w:pPr>
  </w:style>
  <w:style w:type="paragraph" w:customStyle="1" w:styleId="af">
    <w:name w:val="Содержимое врезки"/>
    <w:basedOn w:val="a7"/>
    <w:rsid w:val="00110214"/>
  </w:style>
  <w:style w:type="paragraph" w:styleId="af0">
    <w:name w:val="header"/>
    <w:basedOn w:val="a"/>
    <w:semiHidden/>
    <w:rsid w:val="00110214"/>
    <w:pPr>
      <w:suppressLineNumbers/>
      <w:tabs>
        <w:tab w:val="center" w:pos="4818"/>
        <w:tab w:val="right" w:pos="9637"/>
      </w:tabs>
    </w:pPr>
  </w:style>
  <w:style w:type="table" w:styleId="af1">
    <w:name w:val="Table Grid"/>
    <w:basedOn w:val="a1"/>
    <w:uiPriority w:val="59"/>
    <w:rsid w:val="00223DC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Hyperlink"/>
    <w:uiPriority w:val="99"/>
    <w:rsid w:val="00F10809"/>
    <w:rPr>
      <w:rFonts w:cs="Times New Roman"/>
      <w:color w:val="0000FF"/>
      <w:u w:val="single"/>
    </w:rPr>
  </w:style>
  <w:style w:type="character" w:customStyle="1" w:styleId="50">
    <w:name w:val="Заголовок 5 Знак"/>
    <w:basedOn w:val="a0"/>
    <w:link w:val="5"/>
    <w:uiPriority w:val="9"/>
    <w:semiHidden/>
    <w:rsid w:val="00F24D2B"/>
    <w:rPr>
      <w:rFonts w:asciiTheme="majorHAnsi" w:eastAsiaTheme="majorEastAsia" w:hAnsiTheme="majorHAnsi" w:cstheme="majorBidi"/>
      <w:color w:val="365F91" w:themeColor="accent1" w:themeShade="BF"/>
      <w:kern w:val="1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389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84ABFA-770D-44DA-AEA0-1377430B7B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376</Words>
  <Characters>2146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Microsoft</Company>
  <LinksUpToDate>false</LinksUpToDate>
  <CharactersWithSpaces>2517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OEM</dc:creator>
  <cp:lastModifiedBy>Приемная Главы</cp:lastModifiedBy>
  <cp:revision>2</cp:revision>
  <cp:lastPrinted>2023-02-15T03:07:00Z</cp:lastPrinted>
  <dcterms:created xsi:type="dcterms:W3CDTF">2025-06-25T01:08:00Z</dcterms:created>
  <dcterms:modified xsi:type="dcterms:W3CDTF">2025-06-25T01:08:00Z</dcterms:modified>
</cp:coreProperties>
</file>